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  <w:bookmarkStart w:id="0" w:name="_GoBack"/>
      <w:bookmarkEnd w:id="0"/>
      <w: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  <w:t>SERVICE INVOICE (PINK COPY)</w:t>
      </w:r>
    </w:p>
    <w:p>
      <w:pPr>
        <w:rPr>
          <w:rFonts w:hint="default" w:ascii="Constantia" w:hAnsi="Constantia" w:cs="Constantia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Receive through Ms. Princess. Check if all listed SI # are given before signing.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Get the blue copy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SJR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in the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For Collection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folder.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Cross-check details of SI with SJR.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Received from: (ASP Name)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Amount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SJR Code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If Parts / Installation Materials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175260</wp:posOffset>
            </wp:positionV>
            <wp:extent cx="5316855" cy="3558540"/>
            <wp:effectExtent l="0" t="0" r="17145" b="3810"/>
            <wp:wrapNone/>
            <wp:docPr id="2" name="Picture 2" descr="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Write AR’(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Year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) if Accounts Receivable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5"/>
          <w:szCs w:val="15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3"/>
          <w:szCs w:val="13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After validation,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Paid stamp with Date and SI #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on blue copy SJR. If check payment, also write check no. and bank/branch on designated column.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5715</wp:posOffset>
            </wp:positionV>
            <wp:extent cx="5400675" cy="3615690"/>
            <wp:effectExtent l="0" t="0" r="9525" b="3810"/>
            <wp:wrapNone/>
            <wp:docPr id="1" name="Picture 1" descr="S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-353060</wp:posOffset>
            </wp:positionV>
            <wp:extent cx="3627755" cy="800735"/>
            <wp:effectExtent l="0" t="0" r="10795" b="18415"/>
            <wp:wrapNone/>
            <wp:docPr id="3" name="Picture 3" descr="S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JR"/>
                    <pic:cNvPicPr>
                      <a:picLocks noChangeAspect="1"/>
                    </pic:cNvPicPr>
                  </pic:nvPicPr>
                  <pic:blipFill>
                    <a:blip r:embed="rId6"/>
                    <a:srcRect l="45739" t="90182" r="6538" b="4089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-419735</wp:posOffset>
            </wp:positionV>
            <wp:extent cx="1713230" cy="924560"/>
            <wp:effectExtent l="0" t="0" r="1270" b="8890"/>
            <wp:wrapNone/>
            <wp:docPr id="4" name="Picture 4" descr="S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JR"/>
                    <pic:cNvPicPr>
                      <a:picLocks noChangeAspect="1"/>
                    </pic:cNvPicPr>
                  </pic:nvPicPr>
                  <pic:blipFill>
                    <a:blip r:embed="rId6"/>
                    <a:srcRect l="59146" t="66030" r="14735" b="2304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Close SJR on Quadrant.</w:t>
      </w:r>
    </w:p>
    <w:p>
      <w:pPr>
        <w:numPr>
          <w:ilvl w:val="0"/>
          <w:numId w:val="0"/>
        </w:numPr>
        <w:ind w:left="720"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How to bill SJR:</w:t>
      </w:r>
    </w:p>
    <w:p>
      <w:pPr>
        <w:numPr>
          <w:ilvl w:val="0"/>
          <w:numId w:val="3"/>
        </w:numPr>
        <w:tabs>
          <w:tab w:val="clear" w:pos="840"/>
        </w:tabs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Open Quadrant. Go to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Billing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and input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SJR Code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 Search. Open SJR.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9525</wp:posOffset>
            </wp:positionV>
            <wp:extent cx="5830570" cy="3034030"/>
            <wp:effectExtent l="0" t="0" r="17780" b="13970"/>
            <wp:wrapNone/>
            <wp:docPr id="6" name="Picture 6" descr="bi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illi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1"/>
          <w:szCs w:val="11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Check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balance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in Quadrant if it has the same amount with the SI. If the amount is insufficient, </w:t>
      </w:r>
      <w:r>
        <w:rPr>
          <w:rFonts w:hint="default" w:ascii="Times New Roman" w:hAnsi="Times New Roman" w:cs="Times New Roman"/>
          <w:sz w:val="24"/>
          <w:szCs w:val="24"/>
          <w:u w:val="double"/>
          <w:lang w:val="en-US"/>
        </w:rPr>
        <w:t>only close the amount stated on SI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Add Payment. Select appropriate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Payment Type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If payment type is </w:t>
      </w:r>
      <w:r>
        <w:rPr>
          <w:rFonts w:hint="default" w:ascii="Times New Roman" w:hAnsi="Times New Roman" w:cs="Times New Roman"/>
          <w:i/>
          <w:iCs/>
          <w:sz w:val="24"/>
          <w:szCs w:val="24"/>
          <w:u w:val="single"/>
          <w:lang w:val="en-US"/>
        </w:rPr>
        <w:t>check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input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Check Number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Bank/Branch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. Input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amount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based on SI. On the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Remarks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column, input the following:</w:t>
      </w:r>
    </w:p>
    <w:p>
      <w:pPr>
        <w:numPr>
          <w:ilvl w:val="0"/>
          <w:numId w:val="4"/>
        </w:numPr>
        <w:ind w:left="168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PR#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, Date of PR (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mm/dd/yy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)</w:t>
      </w:r>
    </w:p>
    <w:p>
      <w:pPr>
        <w:numPr>
          <w:ilvl w:val="0"/>
          <w:numId w:val="4"/>
        </w:numPr>
        <w:ind w:left="168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SI#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, Date of SI (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mm/dd/yy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)</w:t>
      </w:r>
    </w:p>
    <w:p>
      <w:pPr>
        <w:numPr>
          <w:ilvl w:val="0"/>
          <w:numId w:val="4"/>
        </w:numPr>
        <w:ind w:left="168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If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PARTS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/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INST’N MAT</w:t>
      </w:r>
    </w:p>
    <w:p>
      <w:pPr>
        <w:numPr>
          <w:ilvl w:val="0"/>
          <w:numId w:val="4"/>
        </w:numPr>
        <w:ind w:left="168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If accounts receivable (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AR’(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  <w:t>Year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)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)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Double check if all details are correct. Proceed to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SAVE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 Billed.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40640</wp:posOffset>
            </wp:positionV>
            <wp:extent cx="6385560" cy="3337560"/>
            <wp:effectExtent l="0" t="0" r="15240" b="15240"/>
            <wp:wrapNone/>
            <wp:docPr id="7" name="Picture 7" descr="bi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ill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11"/>
          <w:szCs w:val="11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Encode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Service Income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(Month) 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Province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Receivable Collected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Close and Delete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Accounts Receivables Monitoring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Close and Delete in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Aging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File blue copy SJR in respective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Province SJR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folder.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Return the Service Invoice (pink copy) to Ms. Anngelica.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5B8F8D"/>
    <w:multiLevelType w:val="singleLevel"/>
    <w:tmpl w:val="D45B8F8D"/>
    <w:lvl w:ilvl="0" w:tentative="0">
      <w:start w:val="1"/>
      <w:numFmt w:val="bullet"/>
      <w:lvlText w:val="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</w:abstractNum>
  <w:abstractNum w:abstractNumId="1">
    <w:nsid w:val="D6B9A799"/>
    <w:multiLevelType w:val="singleLevel"/>
    <w:tmpl w:val="D6B9A799"/>
    <w:lvl w:ilvl="0" w:tentative="0">
      <w:start w:val="1"/>
      <w:numFmt w:val="bullet"/>
      <w:lvlText w:val="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2">
    <w:nsid w:val="49FD0A7B"/>
    <w:multiLevelType w:val="singleLevel"/>
    <w:tmpl w:val="49FD0A7B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DAFA6AA"/>
    <w:multiLevelType w:val="singleLevel"/>
    <w:tmpl w:val="6DAFA6AA"/>
    <w:lvl w:ilvl="0" w:tentative="0">
      <w:start w:val="1"/>
      <w:numFmt w:val="bullet"/>
      <w:lvlText w:val="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41990"/>
    <w:rsid w:val="00C20FC7"/>
    <w:rsid w:val="13941990"/>
    <w:rsid w:val="16B22C05"/>
    <w:rsid w:val="1CAE33F1"/>
    <w:rsid w:val="21FA58BD"/>
    <w:rsid w:val="2264467A"/>
    <w:rsid w:val="233168EA"/>
    <w:rsid w:val="241B32F2"/>
    <w:rsid w:val="3168109A"/>
    <w:rsid w:val="36F24934"/>
    <w:rsid w:val="498021C6"/>
    <w:rsid w:val="4A791A90"/>
    <w:rsid w:val="54C82A23"/>
    <w:rsid w:val="595D65AE"/>
    <w:rsid w:val="5FEA636D"/>
    <w:rsid w:val="70356951"/>
    <w:rsid w:val="70AB4ECF"/>
    <w:rsid w:val="75487539"/>
    <w:rsid w:val="7D61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210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2025-03-05T03:45:00Z</dcterms:created>
  <dc:creator>Alyanna Vianca Angeles</dc:creator>
  <cp:lastModifiedBy>240703</cp:lastModifiedBy>
  <dcterms:modified xsi:type="dcterms:W3CDTF">2025-06-11T01:17:22Z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069BDFF5DD5549FFA02AAD7F7A5491F6</vt:lpwstr>
  </property>
</Properties>
</file>