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bookmarkStart w:id="0" w:name="_GoBack"/>
      <w:r>
        <w:rPr>
          <w:rFonts w:hint="default" w:ascii="Calibri" w:hAnsi="Calibri"/>
          <w:sz w:val="22"/>
          <w:szCs w:val="22"/>
          <w:lang w:val="en-US"/>
        </w:rPr>
        <w:t>April 28,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AIR BREEZE AIRCONDITIONING AND REFRIGERATION SERVICES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#288 ORCHIDS ST. MALIGAYA COMP. BRGY. POB. TANAUAN BATANGAS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2025-03-0754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HO-247863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NHICOLE CO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bookmarkEnd w:id="0"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E3A93"/>
    <w:rsid w:val="02220E9E"/>
    <w:rsid w:val="077D6461"/>
    <w:rsid w:val="297D3E8C"/>
    <w:rsid w:val="566E3A93"/>
    <w:rsid w:val="584D69DE"/>
    <w:rsid w:val="65BE684B"/>
    <w:rsid w:val="6C2718B2"/>
    <w:rsid w:val="7C73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2025-04-24T00:56:00Z</dcterms:created>
  <dc:creator>241101</dc:creator>
  <cp:lastModifiedBy>241101</cp:lastModifiedBy>
  <cp:lastPrinted>2025-04-28T05:08:00Z</cp:lastPrinted>
  <dcterms:modified xsi:type="dcterms:W3CDTF">2025-05-08T07:33:01Z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D609B745B77340A1A00E74828A90DDD1</vt:lpwstr>
  </property>
</Properties>
</file>