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07-31-24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HO-215372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CASTRO, RIZZA GRANA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11/29/24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ANA LUISA FARRAH ARLAN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1518F3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81A6FEC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F6A2191"/>
    <w:rsid w:val="703F3234"/>
    <w:rsid w:val="70732E07"/>
    <w:rsid w:val="744011C6"/>
    <w:rsid w:val="7476372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2024-12-13T01:42:49Z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18DF4045449243448597965C40BA612D</vt:lpwstr>
  </property>
</Properties>
</file>